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7" w:rsidRPr="00CD44B7" w:rsidRDefault="00CD44B7" w:rsidP="00CD44B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CD44B7">
        <w:rPr>
          <w:b/>
          <w:bCs/>
          <w:iCs/>
          <w:color w:val="auto"/>
          <w:sz w:val="32"/>
          <w:szCs w:val="32"/>
          <w:lang w:eastAsia="en-US"/>
        </w:rPr>
        <w:t>Режимы рабочего времени: учитываем свежие разъяснения</w:t>
      </w:r>
    </w:p>
    <w:p w:rsidR="00491534" w:rsidRDefault="00491534" w:rsidP="00CD44B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bookmarkStart w:id="0" w:name="_GoBack"/>
      <w:bookmarkEnd w:id="0"/>
      <w:r w:rsidRPr="00491534">
        <w:rPr>
          <w:sz w:val="24"/>
          <w:szCs w:val="24"/>
        </w:rPr>
        <w:t xml:space="preserve">Как неполное рабочее время влияет на права и обязанности работника? Что учесть при замене сменщика в графике? Как часто можно задерживать сотрудника при ненормированном рабочем дне? Ответы ведомств на эти вопросы и не только читайте в </w:t>
      </w:r>
      <w:r>
        <w:rPr>
          <w:sz w:val="24"/>
          <w:szCs w:val="24"/>
        </w:rPr>
        <w:t>кейсе</w:t>
      </w:r>
      <w:r w:rsidRPr="00491534">
        <w:rPr>
          <w:sz w:val="24"/>
          <w:szCs w:val="24"/>
        </w:rPr>
        <w:t>.</w:t>
      </w:r>
    </w:p>
    <w:p w:rsidR="00491534" w:rsidRPr="00491534" w:rsidRDefault="00491534" w:rsidP="0049153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:rsidR="00491534" w:rsidRPr="00491534" w:rsidRDefault="00491534" w:rsidP="0049153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491534">
        <w:rPr>
          <w:b/>
          <w:bCs/>
          <w:color w:val="4F81BD" w:themeColor="accent1"/>
          <w:sz w:val="28"/>
          <w:szCs w:val="28"/>
          <w:lang w:eastAsia="en-US"/>
        </w:rPr>
        <w:t>Режим неполного рабочего времени</w:t>
      </w:r>
    </w:p>
    <w:p w:rsidR="00491534" w:rsidRPr="00491534" w:rsidRDefault="00491534" w:rsidP="0049153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491534">
        <w:rPr>
          <w:color w:val="auto"/>
          <w:sz w:val="24"/>
          <w:szCs w:val="24"/>
          <w:lang w:eastAsia="en-US"/>
        </w:rPr>
        <w:t>Онлайн-инспекция уточнила 2 момента про пер</w:t>
      </w:r>
      <w:r>
        <w:rPr>
          <w:color w:val="auto"/>
          <w:sz w:val="24"/>
          <w:szCs w:val="24"/>
          <w:lang w:eastAsia="en-US"/>
        </w:rPr>
        <w:t>еход на неполное рабочее время:</w:t>
      </w:r>
    </w:p>
    <w:p w:rsidR="00491534" w:rsidRPr="00491534" w:rsidRDefault="00491534" w:rsidP="00491534">
      <w:pPr>
        <w:pStyle w:val="a4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491534">
        <w:rPr>
          <w:color w:val="auto"/>
          <w:sz w:val="24"/>
          <w:szCs w:val="24"/>
          <w:lang w:eastAsia="en-US"/>
        </w:rPr>
        <w:t>обязанности сотрудника не меняются;</w:t>
      </w:r>
    </w:p>
    <w:p w:rsidR="00491534" w:rsidRPr="00491534" w:rsidRDefault="00491534" w:rsidP="00491534">
      <w:pPr>
        <w:pStyle w:val="a4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491534">
        <w:rPr>
          <w:color w:val="auto"/>
          <w:sz w:val="24"/>
          <w:szCs w:val="24"/>
          <w:lang w:eastAsia="en-US"/>
        </w:rPr>
        <w:t>женщина с ребенком в возрасте до 1,5 лет не теряет право использовать перерывы для кормления.</w:t>
      </w:r>
    </w:p>
    <w:p w:rsidR="00491534" w:rsidRDefault="00491534" w:rsidP="0049153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491534">
        <w:rPr>
          <w:color w:val="auto"/>
          <w:sz w:val="24"/>
          <w:szCs w:val="24"/>
          <w:lang w:eastAsia="en-US"/>
        </w:rPr>
        <w:t>Напомним, режим неполного рабочего времени (дня, недели или их сочетание) можно использовать, если снизился объем работ. Оплата пойдет пропорционально отработанному времени. Остальные гарантии работнику нужно предоставить в полном объеме, например все дни отпуска.</w:t>
      </w:r>
    </w:p>
    <w:p w:rsidR="00491534" w:rsidRPr="00491534" w:rsidRDefault="00491534" w:rsidP="0049153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491534">
        <w:rPr>
          <w:b/>
          <w:bCs/>
          <w:color w:val="4F81BD" w:themeColor="accent1"/>
          <w:sz w:val="28"/>
          <w:szCs w:val="28"/>
          <w:lang w:eastAsia="en-US"/>
        </w:rPr>
        <w:t>Сменный режим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 w:rsidRPr="00491534">
        <w:rPr>
          <w:lang w:eastAsia="en-US"/>
        </w:rPr>
        <w:t>Онлайн-инспекция выделила основное отличие сменного режима от остальных: при нем одни работники сменяются другими хотя бы раз в течение суток. Также инспекция обратила внимание: в график сменности нельзя включать переработку.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proofErr w:type="spellStart"/>
      <w:r w:rsidRPr="00491534">
        <w:rPr>
          <w:lang w:eastAsia="en-US"/>
        </w:rPr>
        <w:t>Роструд</w:t>
      </w:r>
      <w:proofErr w:type="spellEnd"/>
      <w:r w:rsidRPr="00491534">
        <w:rPr>
          <w:lang w:eastAsia="en-US"/>
        </w:rPr>
        <w:t xml:space="preserve"> разъяснил, как заменить выпавшего из цепочки смен работника. Чтобы предупредить другого сотрудника об изменении его графика сменности, нужен минимум месяц. Если осталось меньше времени, придется привлечь его вне графика в рамках сверхурочной раб</w:t>
      </w:r>
      <w:r>
        <w:rPr>
          <w:lang w:eastAsia="en-US"/>
        </w:rPr>
        <w:t>оты или работы в выходной день.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491534">
        <w:rPr>
          <w:b/>
          <w:bCs/>
          <w:color w:val="4F81BD" w:themeColor="accent1"/>
          <w:sz w:val="28"/>
          <w:szCs w:val="28"/>
          <w:lang w:eastAsia="en-US"/>
        </w:rPr>
        <w:t>Ненормированный рабочий день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491534">
        <w:t xml:space="preserve">По мнению </w:t>
      </w:r>
      <w:proofErr w:type="spellStart"/>
      <w:r w:rsidRPr="00491534">
        <w:t>Роструда</w:t>
      </w:r>
      <w:proofErr w:type="spellEnd"/>
      <w:r w:rsidRPr="00491534">
        <w:t>, при ненормированном дне привлекать сотрудников к работе сверх нормы можно не чаще 3 раз в неделю.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491534">
        <w:t>Онлайн-инспекция объяснила, когда совместителю можно установить ненормированный режим. Такое возможно, только если совместительство установлено на полный рабочий день (например, в субботу — выходной по основной работе). Иначе не удастся соблюдать требование о том, что совместитель может трудиться не более 4 часов в день или половины нормы за учетный период.</w:t>
      </w:r>
    </w:p>
    <w:p w:rsid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491534">
        <w:t>Насчет дополнительных дней отпуска за ненормированный режим Минтруд указал: их нужно предоставлять, даже если потребность задержаться на работе не возникала. Онлайн-инспекция сообщила, что нельзя установить диапазон количества дней отпуска и рассчитывать их пропорционально дням с "переработкой".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491534">
        <w:rPr>
          <w:b/>
          <w:bCs/>
          <w:color w:val="4F81BD" w:themeColor="accent1"/>
          <w:sz w:val="28"/>
          <w:szCs w:val="28"/>
          <w:lang w:eastAsia="en-US"/>
        </w:rPr>
        <w:t>Гибкий режим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  <w:r w:rsidRPr="00491534">
        <w:rPr>
          <w:bCs/>
          <w:lang w:eastAsia="en-US"/>
        </w:rPr>
        <w:t>Онлайн-инспекция указала: при гибком графике нужно следить за соблюдением нормы рабочего времени. Если у сотрудников могут возникать переработки, лучше вести суммированный учет.</w:t>
      </w:r>
    </w:p>
    <w:p w:rsid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  <w:r w:rsidRPr="00491534">
        <w:rPr>
          <w:bCs/>
          <w:lang w:eastAsia="en-US"/>
        </w:rPr>
        <w:t>Напомним, при гибком режиме стороны вправе договориться о начале, окончании или общей продолжительности рабочего дня (смены). Можно определить не конкретное время, а период. Например, сотрудник приступает к работе в</w:t>
      </w:r>
      <w:r>
        <w:rPr>
          <w:bCs/>
          <w:lang w:eastAsia="en-US"/>
        </w:rPr>
        <w:t xml:space="preserve"> любой момент с 08:00 до 10:00.</w:t>
      </w:r>
    </w:p>
    <w:p w:rsid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</w:p>
    <w:p w:rsid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</w:p>
    <w:p w:rsid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491534">
        <w:rPr>
          <w:b/>
          <w:bCs/>
          <w:color w:val="4F81BD" w:themeColor="accent1"/>
          <w:sz w:val="28"/>
          <w:szCs w:val="28"/>
          <w:lang w:eastAsia="en-US"/>
        </w:rPr>
        <w:t>Разделение рабочего дня на части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  <w:r w:rsidRPr="00491534">
        <w:rPr>
          <w:bCs/>
          <w:lang w:eastAsia="en-US"/>
        </w:rPr>
        <w:lastRenderedPageBreak/>
        <w:t>Разделение рабочего дня на части надо закрепить не только в локальном нормативном акте, но и в трудовых договорах. Об этом говорит онлайн-инспекция.</w:t>
      </w:r>
    </w:p>
    <w:p w:rsid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  <w:r w:rsidRPr="00491534">
        <w:rPr>
          <w:bCs/>
          <w:lang w:eastAsia="en-US"/>
        </w:rPr>
        <w:t>Отметим, разделить рабочий день можно, если есть особый характер труда или работы производятся с разной интенсивностью в течение дня. Например, такой режим удобно установить водителям, которые утром отвозят персонал к месту работы и вечером о</w:t>
      </w:r>
      <w:r>
        <w:rPr>
          <w:bCs/>
          <w:lang w:eastAsia="en-US"/>
        </w:rPr>
        <w:t>братно, а днем в них нет нужды.</w:t>
      </w:r>
    </w:p>
    <w:p w:rsidR="00491534" w:rsidRDefault="00491534" w:rsidP="00491534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</w:p>
    <w:p w:rsidR="00491534" w:rsidRDefault="00491534" w:rsidP="00491534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491534">
        <w:rPr>
          <w:b/>
          <w:bCs/>
          <w:color w:val="4F81BD" w:themeColor="accent1"/>
          <w:sz w:val="28"/>
          <w:szCs w:val="28"/>
          <w:lang w:eastAsia="en-US"/>
        </w:rPr>
        <w:t>Изменение режима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Cs/>
          <w:lang w:eastAsia="en-US"/>
        </w:rPr>
      </w:pPr>
      <w:r w:rsidRPr="00491534">
        <w:rPr>
          <w:bCs/>
          <w:lang w:eastAsia="en-US"/>
        </w:rPr>
        <w:t xml:space="preserve">Как отметили в онлайн-инспекции, можно сочетать разные варианты рабочего времени. Например, установить гибкий режим, чтобы начало и окончание работы были "плавающими", и скользящий график, чтобы "двигались" выходные. </w:t>
      </w:r>
      <w:proofErr w:type="gramStart"/>
      <w:r w:rsidRPr="00491534">
        <w:rPr>
          <w:bCs/>
          <w:lang w:eastAsia="en-US"/>
        </w:rPr>
        <w:t>Несовместимы</w:t>
      </w:r>
      <w:proofErr w:type="gramEnd"/>
      <w:r w:rsidRPr="00491534">
        <w:rPr>
          <w:bCs/>
          <w:lang w:eastAsia="en-US"/>
        </w:rPr>
        <w:t xml:space="preserve"> только ненормиро</w:t>
      </w:r>
      <w:r>
        <w:rPr>
          <w:bCs/>
          <w:lang w:eastAsia="en-US"/>
        </w:rPr>
        <w:t>ванный и неполный рабочий день.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Cs/>
          <w:lang w:eastAsia="en-US"/>
        </w:rPr>
      </w:pPr>
      <w:r w:rsidRPr="00491534">
        <w:rPr>
          <w:bCs/>
          <w:lang w:eastAsia="en-US"/>
        </w:rPr>
        <w:t>Если вы выбрали единый режим работы для всего коллектива или части, закрепите его в ПВТР. Индивидуальный режим для отдельного работника проще устано</w:t>
      </w:r>
      <w:r>
        <w:rPr>
          <w:bCs/>
          <w:lang w:eastAsia="en-US"/>
        </w:rPr>
        <w:t>вить в трудовом договоре.</w:t>
      </w:r>
    </w:p>
    <w:p w:rsidR="00491534" w:rsidRPr="00491534" w:rsidRDefault="00491534" w:rsidP="00491534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Cs/>
          <w:lang w:eastAsia="en-US"/>
        </w:rPr>
      </w:pPr>
      <w:r w:rsidRPr="00491534">
        <w:rPr>
          <w:bCs/>
          <w:lang w:eastAsia="en-US"/>
        </w:rPr>
        <w:t xml:space="preserve">Чтобы изменить режим, заключите </w:t>
      </w:r>
      <w:proofErr w:type="spellStart"/>
      <w:r w:rsidRPr="00491534">
        <w:rPr>
          <w:bCs/>
          <w:lang w:eastAsia="en-US"/>
        </w:rPr>
        <w:t>допсоглашение</w:t>
      </w:r>
      <w:proofErr w:type="spellEnd"/>
      <w:r w:rsidRPr="00491534">
        <w:rPr>
          <w:bCs/>
          <w:lang w:eastAsia="en-US"/>
        </w:rPr>
        <w:t xml:space="preserve"> с сотрудником. Если он не согласен, действуйте по правилам ст. 74 ТК РФ: обоснуйте причину, предупреди</w:t>
      </w:r>
      <w:r>
        <w:rPr>
          <w:bCs/>
          <w:lang w:eastAsia="en-US"/>
        </w:rPr>
        <w:t>те работника за 2 месяца и т.д.</w:t>
      </w:r>
    </w:p>
    <w:sectPr w:rsidR="00491534" w:rsidRPr="00491534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EC1A6B"/>
    <w:multiLevelType w:val="hybridMultilevel"/>
    <w:tmpl w:val="84E4B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2272BD"/>
    <w:multiLevelType w:val="hybridMultilevel"/>
    <w:tmpl w:val="19BEE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1D2C90"/>
    <w:multiLevelType w:val="hybridMultilevel"/>
    <w:tmpl w:val="0D5255A2"/>
    <w:lvl w:ilvl="0" w:tplc="8ED0371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918F9"/>
    <w:multiLevelType w:val="hybridMultilevel"/>
    <w:tmpl w:val="66369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694027F"/>
    <w:multiLevelType w:val="hybridMultilevel"/>
    <w:tmpl w:val="3850B7F2"/>
    <w:lvl w:ilvl="0" w:tplc="3D3EDFE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A6B2C85"/>
    <w:multiLevelType w:val="hybridMultilevel"/>
    <w:tmpl w:val="4646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D8F2FB5"/>
    <w:multiLevelType w:val="hybridMultilevel"/>
    <w:tmpl w:val="FB326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7720635"/>
    <w:multiLevelType w:val="hybridMultilevel"/>
    <w:tmpl w:val="CF72D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78129A0"/>
    <w:multiLevelType w:val="hybridMultilevel"/>
    <w:tmpl w:val="1578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426618D"/>
    <w:multiLevelType w:val="hybridMultilevel"/>
    <w:tmpl w:val="5C20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4A967A3"/>
    <w:multiLevelType w:val="hybridMultilevel"/>
    <w:tmpl w:val="2B6C1A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A63F36"/>
    <w:multiLevelType w:val="hybridMultilevel"/>
    <w:tmpl w:val="6C7E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AF0508"/>
    <w:multiLevelType w:val="hybridMultilevel"/>
    <w:tmpl w:val="1D604C26"/>
    <w:lvl w:ilvl="0" w:tplc="D6FAB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7C54151"/>
    <w:multiLevelType w:val="hybridMultilevel"/>
    <w:tmpl w:val="031234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8D6392C"/>
    <w:multiLevelType w:val="hybridMultilevel"/>
    <w:tmpl w:val="0FC4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3D01D71"/>
    <w:multiLevelType w:val="hybridMultilevel"/>
    <w:tmpl w:val="3954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3053AE"/>
    <w:multiLevelType w:val="hybridMultilevel"/>
    <w:tmpl w:val="250C9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8"/>
  </w:num>
  <w:num w:numId="5">
    <w:abstractNumId w:val="23"/>
  </w:num>
  <w:num w:numId="6">
    <w:abstractNumId w:val="5"/>
  </w:num>
  <w:num w:numId="7">
    <w:abstractNumId w:val="9"/>
  </w:num>
  <w:num w:numId="8">
    <w:abstractNumId w:val="38"/>
  </w:num>
  <w:num w:numId="9">
    <w:abstractNumId w:val="37"/>
  </w:num>
  <w:num w:numId="10">
    <w:abstractNumId w:val="33"/>
  </w:num>
  <w:num w:numId="11">
    <w:abstractNumId w:val="34"/>
  </w:num>
  <w:num w:numId="12">
    <w:abstractNumId w:val="28"/>
  </w:num>
  <w:num w:numId="13">
    <w:abstractNumId w:val="10"/>
  </w:num>
  <w:num w:numId="14">
    <w:abstractNumId w:val="40"/>
  </w:num>
  <w:num w:numId="15">
    <w:abstractNumId w:val="36"/>
  </w:num>
  <w:num w:numId="16">
    <w:abstractNumId w:val="11"/>
  </w:num>
  <w:num w:numId="17">
    <w:abstractNumId w:val="22"/>
  </w:num>
  <w:num w:numId="18">
    <w:abstractNumId w:val="19"/>
  </w:num>
  <w:num w:numId="19">
    <w:abstractNumId w:val="31"/>
  </w:num>
  <w:num w:numId="20">
    <w:abstractNumId w:val="16"/>
  </w:num>
  <w:num w:numId="21">
    <w:abstractNumId w:val="13"/>
  </w:num>
  <w:num w:numId="22">
    <w:abstractNumId w:val="15"/>
  </w:num>
  <w:num w:numId="23">
    <w:abstractNumId w:val="41"/>
  </w:num>
  <w:num w:numId="24">
    <w:abstractNumId w:val="6"/>
  </w:num>
  <w:num w:numId="25">
    <w:abstractNumId w:val="39"/>
  </w:num>
  <w:num w:numId="26">
    <w:abstractNumId w:val="27"/>
  </w:num>
  <w:num w:numId="27">
    <w:abstractNumId w:val="7"/>
  </w:num>
  <w:num w:numId="28">
    <w:abstractNumId w:val="14"/>
  </w:num>
  <w:num w:numId="29">
    <w:abstractNumId w:val="32"/>
  </w:num>
  <w:num w:numId="30">
    <w:abstractNumId w:val="24"/>
  </w:num>
  <w:num w:numId="31">
    <w:abstractNumId w:val="18"/>
  </w:num>
  <w:num w:numId="32">
    <w:abstractNumId w:val="4"/>
  </w:num>
  <w:num w:numId="33">
    <w:abstractNumId w:val="3"/>
  </w:num>
  <w:num w:numId="34">
    <w:abstractNumId w:val="2"/>
  </w:num>
  <w:num w:numId="35">
    <w:abstractNumId w:val="20"/>
  </w:num>
  <w:num w:numId="36">
    <w:abstractNumId w:val="12"/>
  </w:num>
  <w:num w:numId="37">
    <w:abstractNumId w:val="25"/>
  </w:num>
  <w:num w:numId="38">
    <w:abstractNumId w:val="26"/>
  </w:num>
  <w:num w:numId="39">
    <w:abstractNumId w:val="35"/>
  </w:num>
  <w:num w:numId="40">
    <w:abstractNumId w:val="1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140F"/>
    <w:rsid w:val="000A4527"/>
    <w:rsid w:val="000A4A4D"/>
    <w:rsid w:val="00155CE5"/>
    <w:rsid w:val="00190853"/>
    <w:rsid w:val="001B58F9"/>
    <w:rsid w:val="001E2F82"/>
    <w:rsid w:val="001F73D0"/>
    <w:rsid w:val="002B6460"/>
    <w:rsid w:val="002C5337"/>
    <w:rsid w:val="0031353D"/>
    <w:rsid w:val="00336D46"/>
    <w:rsid w:val="003B2738"/>
    <w:rsid w:val="00406049"/>
    <w:rsid w:val="004309BD"/>
    <w:rsid w:val="00491534"/>
    <w:rsid w:val="004A7FD3"/>
    <w:rsid w:val="0051337A"/>
    <w:rsid w:val="005221B8"/>
    <w:rsid w:val="005405EC"/>
    <w:rsid w:val="00586118"/>
    <w:rsid w:val="005D760F"/>
    <w:rsid w:val="005E64E7"/>
    <w:rsid w:val="00611601"/>
    <w:rsid w:val="006322D7"/>
    <w:rsid w:val="006E7753"/>
    <w:rsid w:val="007B693E"/>
    <w:rsid w:val="007F7AC5"/>
    <w:rsid w:val="00845DC5"/>
    <w:rsid w:val="00854BB2"/>
    <w:rsid w:val="0087073E"/>
    <w:rsid w:val="00875198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345D0"/>
    <w:rsid w:val="00C97E9C"/>
    <w:rsid w:val="00CC7452"/>
    <w:rsid w:val="00CD44B7"/>
    <w:rsid w:val="00CE6684"/>
    <w:rsid w:val="00D377B6"/>
    <w:rsid w:val="00E121CE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20</cp:revision>
  <dcterms:created xsi:type="dcterms:W3CDTF">2020-05-26T14:55:00Z</dcterms:created>
  <dcterms:modified xsi:type="dcterms:W3CDTF">2021-03-31T10:33:00Z</dcterms:modified>
</cp:coreProperties>
</file>